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C3" w:rsidRDefault="00C350C3" w:rsidP="00C350C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EXTRATO DE PARECER TÉCNICO Nº 6862/2020</w:t>
      </w:r>
    </w:p>
    <w:p w:rsidR="00C350C3" w:rsidRDefault="00C350C3" w:rsidP="00C350C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Presidência da Comissão Técnica Nacional de Biossegurança - </w:t>
      </w:r>
      <w:proofErr w:type="spellStart"/>
      <w:proofErr w:type="gramStart"/>
      <w:r>
        <w:rPr>
          <w:color w:val="000000"/>
          <w:sz w:val="27"/>
          <w:szCs w:val="27"/>
        </w:rPr>
        <w:t>CTNBio</w:t>
      </w:r>
      <w:proofErr w:type="spellEnd"/>
      <w:proofErr w:type="gramEnd"/>
      <w:r>
        <w:rPr>
          <w:color w:val="000000"/>
          <w:sz w:val="27"/>
          <w:szCs w:val="27"/>
        </w:rPr>
        <w:t xml:space="preserve">, no uso de suas atribuições e de acordo com o artigo 14, inciso XIX, da Lei 11.105/05 e do Art. 5º, inciso XIX do Decreto 5.591/05, torna público que na 230ª Reunião Ordinária da </w:t>
      </w:r>
      <w:proofErr w:type="spellStart"/>
      <w:r>
        <w:rPr>
          <w:color w:val="000000"/>
          <w:sz w:val="27"/>
          <w:szCs w:val="27"/>
        </w:rPr>
        <w:t>CTNBio</w:t>
      </w:r>
      <w:proofErr w:type="spellEnd"/>
      <w:r>
        <w:rPr>
          <w:color w:val="000000"/>
          <w:sz w:val="27"/>
          <w:szCs w:val="27"/>
        </w:rPr>
        <w:t xml:space="preserve">, realizada em  05 de março de 2020, a </w:t>
      </w:r>
      <w:proofErr w:type="spellStart"/>
      <w:r>
        <w:rPr>
          <w:color w:val="000000"/>
          <w:sz w:val="27"/>
          <w:szCs w:val="27"/>
        </w:rPr>
        <w:t>CTNBio</w:t>
      </w:r>
      <w:proofErr w:type="spellEnd"/>
      <w:r>
        <w:rPr>
          <w:color w:val="000000"/>
          <w:sz w:val="27"/>
          <w:szCs w:val="27"/>
        </w:rPr>
        <w:t xml:space="preserve"> apreciou e emitiu parecer técnico para o seguinte processo: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Processo: </w:t>
      </w:r>
      <w:r>
        <w:rPr>
          <w:color w:val="000000"/>
          <w:sz w:val="27"/>
          <w:szCs w:val="27"/>
        </w:rPr>
        <w:t>01250.009573/2016-95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Requerente: </w:t>
      </w:r>
      <w:proofErr w:type="spellStart"/>
      <w:r>
        <w:rPr>
          <w:color w:val="000000"/>
          <w:sz w:val="27"/>
          <w:szCs w:val="27"/>
        </w:rPr>
        <w:t>Dow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AgroSciences</w:t>
      </w:r>
      <w:proofErr w:type="spellEnd"/>
      <w:proofErr w:type="gramEnd"/>
      <w:r>
        <w:rPr>
          <w:color w:val="000000"/>
          <w:sz w:val="27"/>
          <w:szCs w:val="27"/>
        </w:rPr>
        <w:t xml:space="preserve"> Industrial Ltda.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CQB: </w:t>
      </w:r>
      <w:r>
        <w:rPr>
          <w:color w:val="000000"/>
          <w:sz w:val="27"/>
          <w:szCs w:val="27"/>
        </w:rPr>
        <w:t>107/99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Assunto: o</w:t>
      </w:r>
      <w:r>
        <w:rPr>
          <w:color w:val="000000"/>
          <w:sz w:val="27"/>
          <w:szCs w:val="27"/>
        </w:rPr>
        <w:t xml:space="preserve">: Inclusão de subcombinações </w:t>
      </w:r>
      <w:proofErr w:type="spellStart"/>
      <w:r>
        <w:rPr>
          <w:color w:val="000000"/>
          <w:sz w:val="27"/>
          <w:szCs w:val="27"/>
        </w:rPr>
        <w:t>segregantes</w:t>
      </w:r>
      <w:proofErr w:type="spellEnd"/>
      <w:r>
        <w:rPr>
          <w:color w:val="000000"/>
          <w:sz w:val="27"/>
          <w:szCs w:val="27"/>
        </w:rPr>
        <w:t xml:space="preserve"> MON-89034-3 x DAS-01507-1 x SYN-IR162-4 x MON-00630-6 x DAS-40278-9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  </w:t>
      </w:r>
      <w:proofErr w:type="spellStart"/>
      <w:proofErr w:type="gramStart"/>
      <w:r>
        <w:rPr>
          <w:color w:val="000000"/>
          <w:sz w:val="27"/>
          <w:szCs w:val="27"/>
        </w:rPr>
        <w:t>CTNBio</w:t>
      </w:r>
      <w:proofErr w:type="spellEnd"/>
      <w:proofErr w:type="gramEnd"/>
      <w:r>
        <w:rPr>
          <w:color w:val="000000"/>
          <w:sz w:val="27"/>
          <w:szCs w:val="27"/>
        </w:rPr>
        <w:t xml:space="preserve">, após análise do pedido de inclusão de subcombinações </w:t>
      </w:r>
      <w:proofErr w:type="spellStart"/>
      <w:r>
        <w:rPr>
          <w:color w:val="000000"/>
          <w:sz w:val="27"/>
          <w:szCs w:val="27"/>
        </w:rPr>
        <w:t>segregantes</w:t>
      </w:r>
      <w:proofErr w:type="spellEnd"/>
      <w:r>
        <w:rPr>
          <w:color w:val="000000"/>
          <w:sz w:val="27"/>
          <w:szCs w:val="27"/>
        </w:rPr>
        <w:t xml:space="preserve"> de milho geneticamente modificado, deliberou pelo DEFERIMENTO conforme esse parecer técnico. A requerente solicita a inclusão de todas as subcombinações possíveis do evento de milho geneticamente modificado contendo os eventos MON-89034-3 x DAS-01507-1 x SYN-IR162-4 x MON-00630-6 x DAS-40278-9, aprovados pela </w:t>
      </w:r>
      <w:proofErr w:type="spellStart"/>
      <w:r>
        <w:rPr>
          <w:color w:val="000000"/>
          <w:sz w:val="27"/>
          <w:szCs w:val="27"/>
        </w:rPr>
        <w:t>CTNBio</w:t>
      </w:r>
      <w:proofErr w:type="spellEnd"/>
      <w:r>
        <w:rPr>
          <w:color w:val="000000"/>
          <w:sz w:val="27"/>
          <w:szCs w:val="27"/>
        </w:rPr>
        <w:t xml:space="preserve"> através do parecer técnico 6035/2018.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 âmbito das competências dispostas na Lei 11.105/05 e seu decreto 5.591/05, a </w:t>
      </w:r>
      <w:proofErr w:type="spellStart"/>
      <w:proofErr w:type="gramStart"/>
      <w:r>
        <w:rPr>
          <w:color w:val="000000"/>
          <w:sz w:val="27"/>
          <w:szCs w:val="27"/>
        </w:rPr>
        <w:t>CTNBio</w:t>
      </w:r>
      <w:proofErr w:type="spellEnd"/>
      <w:proofErr w:type="gramEnd"/>
      <w:r>
        <w:rPr>
          <w:color w:val="000000"/>
          <w:sz w:val="27"/>
          <w:szCs w:val="27"/>
        </w:rPr>
        <w:t xml:space="preserve"> concluiu que o presente pedido atende às normas e legislação pertinentes que visam garantir a biossegurança do meio ambiente, agricultura, saúde humana e animal.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</w:t>
      </w:r>
      <w:proofErr w:type="spellStart"/>
      <w:proofErr w:type="gramStart"/>
      <w:r>
        <w:rPr>
          <w:color w:val="000000"/>
          <w:sz w:val="27"/>
          <w:szCs w:val="27"/>
        </w:rPr>
        <w:t>CTNBio</w:t>
      </w:r>
      <w:proofErr w:type="spellEnd"/>
      <w:proofErr w:type="gramEnd"/>
      <w:r>
        <w:rPr>
          <w:color w:val="000000"/>
          <w:sz w:val="27"/>
          <w:szCs w:val="27"/>
        </w:rPr>
        <w:t xml:space="preserve"> esclarece que este extrato não exime a requerente do cumprimento das demais legislações vigentes no país, aplicáveis ao objeto do requerimento.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Este é um extrato do Parecer Técnico da </w:t>
      </w:r>
      <w:proofErr w:type="spellStart"/>
      <w:proofErr w:type="gramStart"/>
      <w:r>
        <w:rPr>
          <w:color w:val="000000"/>
          <w:sz w:val="27"/>
          <w:szCs w:val="27"/>
        </w:rPr>
        <w:t>CTNBio</w:t>
      </w:r>
      <w:proofErr w:type="spellEnd"/>
      <w:proofErr w:type="gramEnd"/>
      <w:r>
        <w:rPr>
          <w:color w:val="000000"/>
          <w:sz w:val="27"/>
          <w:szCs w:val="27"/>
        </w:rPr>
        <w:t xml:space="preserve">. Sua íntegra, assim como todos os documentos referentes à solicitação, constam do processo armazenado na </w:t>
      </w:r>
      <w:proofErr w:type="spellStart"/>
      <w:proofErr w:type="gramStart"/>
      <w:r>
        <w:rPr>
          <w:color w:val="000000"/>
          <w:sz w:val="27"/>
          <w:szCs w:val="27"/>
        </w:rPr>
        <w:t>CTNBio</w:t>
      </w:r>
      <w:proofErr w:type="spellEnd"/>
      <w:proofErr w:type="gramEnd"/>
      <w:r>
        <w:rPr>
          <w:color w:val="000000"/>
          <w:sz w:val="27"/>
          <w:szCs w:val="27"/>
        </w:rPr>
        <w:t xml:space="preserve">. Informações complementares poderão ser solicitadas através do Serviço de Informação ao Cidadão - SIC, pelo sítio eletrônico </w:t>
      </w:r>
      <w:proofErr w:type="gramStart"/>
      <w:r>
        <w:rPr>
          <w:color w:val="000000"/>
          <w:sz w:val="27"/>
          <w:szCs w:val="27"/>
        </w:rPr>
        <w:t>https</w:t>
      </w:r>
      <w:proofErr w:type="gramEnd"/>
      <w:r>
        <w:rPr>
          <w:color w:val="000000"/>
          <w:sz w:val="27"/>
          <w:szCs w:val="27"/>
        </w:rPr>
        <w:t>://esic.cgu.gov.br/.</w:t>
      </w:r>
    </w:p>
    <w:p w:rsidR="00C350C3" w:rsidRDefault="00C350C3" w:rsidP="00C350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50C3" w:rsidRDefault="00C350C3" w:rsidP="00C350C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Alexandre Lima Nepomuceno</w:t>
      </w:r>
    </w:p>
    <w:p w:rsidR="00AA52F1" w:rsidRPr="00C350C3" w:rsidRDefault="00C350C3" w:rsidP="00C350C3">
      <w:pPr>
        <w:pStyle w:val="NormalWeb"/>
        <w:jc w:val="center"/>
      </w:pPr>
      <w:r>
        <w:rPr>
          <w:rStyle w:val="Forte"/>
          <w:color w:val="000000"/>
          <w:sz w:val="27"/>
          <w:szCs w:val="27"/>
        </w:rPr>
        <w:t xml:space="preserve">Presidente Substituto da </w:t>
      </w:r>
      <w:proofErr w:type="spellStart"/>
      <w:proofErr w:type="gramStart"/>
      <w:r>
        <w:rPr>
          <w:rStyle w:val="Forte"/>
          <w:color w:val="000000"/>
          <w:sz w:val="27"/>
          <w:szCs w:val="27"/>
        </w:rPr>
        <w:t>CTNBio</w:t>
      </w:r>
      <w:proofErr w:type="spellEnd"/>
      <w:proofErr w:type="gramEnd"/>
    </w:p>
    <w:sectPr w:rsidR="00AA52F1" w:rsidRPr="00C350C3" w:rsidSect="00AA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735"/>
    <w:rsid w:val="00AA52F1"/>
    <w:rsid w:val="00AD0735"/>
    <w:rsid w:val="00C3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0735"/>
    <w:rPr>
      <w:b/>
      <w:bCs/>
    </w:rPr>
  </w:style>
  <w:style w:type="character" w:styleId="nfase">
    <w:name w:val="Emphasis"/>
    <w:basedOn w:val="Fontepargpadro"/>
    <w:uiPriority w:val="20"/>
    <w:qFormat/>
    <w:rsid w:val="00AD07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2020-04-16T04:18:00Z</dcterms:created>
  <dcterms:modified xsi:type="dcterms:W3CDTF">2020-04-16T04:18:00Z</dcterms:modified>
</cp:coreProperties>
</file>